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9C" w:rsidRPr="0061049C" w:rsidRDefault="0061049C" w:rsidP="0061049C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1049C">
        <w:rPr>
          <w:b/>
          <w:sz w:val="32"/>
          <w:szCs w:val="32"/>
        </w:rPr>
        <w:t>О воспитании в любви.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Х</w:t>
      </w:r>
      <w:r>
        <w:t xml:space="preserve">очу познакомить вас с одним общим принципом, без соблюдения которого все попытки наладить отношения с ребенком оказываются безуспешными. Он и будет для нас отправной точкой. Принцип этот – </w:t>
      </w:r>
      <w:r>
        <w:rPr>
          <w:rStyle w:val="a4"/>
        </w:rPr>
        <w:t>безусловное принятие.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Что он означает?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Безусловно принимать ребенка –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Нередко можно 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перестанешь… (лениться, драться, грубить), не начнешь… (хорошо учиться, помогать по дому, слушаться)».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Приглядимся: в этих фразах ребенку прямо сообщают, что его принимают </w:t>
      </w:r>
      <w:r>
        <w:rPr>
          <w:rStyle w:val="a4"/>
        </w:rPr>
        <w:t>условно</w:t>
      </w:r>
      <w:r>
        <w:t xml:space="preserve">, что его любят (или будут любить) </w:t>
      </w:r>
      <w:r>
        <w:rPr>
          <w:rStyle w:val="a4"/>
        </w:rPr>
        <w:t>«только если…»</w:t>
      </w:r>
      <w:r>
        <w:t>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Пятиклассник из Молдовы нам пишет: «А за что тогда любить ребенка? За лень, за невежество, за неуважение к старшим? Извините, но я это не понимаю! Своих детей я буду любить, только если…».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* * *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Психологами доказано, что потребность в любви, в принадлежности, то есть </w:t>
      </w:r>
      <w:r>
        <w:rPr>
          <w:rStyle w:val="a4"/>
        </w:rPr>
        <w:t>нужности другому</w:t>
      </w:r>
      <w:r>
        <w:t>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вместе…».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Я люблю, когда ты дома.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Известный семейный терапевт Вирджиния Сатир рекомендовала обнимать ребенка несколько раз в день, говоря, что четыре объятия совершенно необходимы каждому просто </w:t>
      </w:r>
      <w:r>
        <w:lastRenderedPageBreak/>
        <w:t>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Ты мне нравишься. Мне хорошо, когда мы вместе. Я рада тебя видеть.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Конечно, ребенку подобные знаки безусловного принятия особенно нужны, как пища растущему организму. Они его </w:t>
      </w:r>
      <w:r>
        <w:rPr>
          <w:rStyle w:val="a4"/>
        </w:rPr>
        <w:t>питают эмоционально</w:t>
      </w:r>
      <w:r>
        <w:t>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заболевания.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Мать одной пятилетней девочки, обнаружив у дочки симптомы невроза, обратилась к врачу. В разговоре выяснилось, что однажды дочь спросила: «Мама, а какая самая большая неприятность была у вас с папой до моего рождения?». «Почему ты так спрашиваешь?» – удивилась мать. «Да потому, что потом ведь самой большой неприятностью у вас стала я», – ответила девочка.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Ты сама сказала, что тебе без меня лучше…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Попробуем представить, сколько же десятков, если не сотен раз слышала эта девочка, прежде чем прийти к подобному заключению, что она «не такая», «плохая», «всем надоедает», «сущее </w:t>
      </w:r>
      <w:proofErr w:type="gramStart"/>
      <w:r>
        <w:t>наказание»…</w:t>
      </w:r>
      <w:proofErr w:type="gramEnd"/>
      <w:r>
        <w:t xml:space="preserve"> И все пережитое воплотилось в ее неврозе.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Я же о тебе забочусь… Ради твоей же пользы….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Мы далеко не всегда следим за своими обращениями к детям. Как-то в «Учительской газете» было опубликовано покаянное письмо матери: она с опозданием поняла, что нанесла душевную рану своему сыну. Мальчик ушел из дома, написав в записке, чтобы его не искали: «Ты сама сказала, что тебе без меня лучше». Вот ведь как буквально понимают нас дети! Они искренни в своих чувствах, и наделяют абсолютной искренностью любую фразу, сказанную взрослым. Чем чаще родители раздражаются на ребенка, одергивают, критикуют его, тем быстрее он приходит к обобщению: «Меня не любят». Доводы родителей типа: «Я же о тебе забочусь» или «Ради твоей же пользы» дети не слышат. Точнее, они могут услышать слова, но не их смысл. У них своя, эмоциональная, бухгалтерия. 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ощущение себя плохим, «не таким», несчастливым.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* * *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Давайте посмотрим, во что развивается «комплекс непринятия» по мере взросления детей. Вот отрывок из письма четырнадцатилетней девочки.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 xml:space="preserve">«Я не верю, что с матерью могут быть дружеские отношения. У меня самые нелюбимые дни – это суббота и воскресенье. Мама в эти дни меня ругает. Если бы она со мной, вместо того чтобы орать, говорила по-человечески, я бы ее лучше поняла… Ее тоже можно </w:t>
      </w:r>
      <w:r>
        <w:rPr>
          <w:rStyle w:val="a5"/>
        </w:rPr>
        <w:lastRenderedPageBreak/>
        <w:t>понять, она хочет сделать из меня хорошего человека, а получает несчастного. Мне надоело так жить. Прошу у вас помощи! Помогите мне!!!».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Обида, одиночество, а порой и отчаяние звучат в письмах других ребят. Они рассказывают о том, что родители с ними «не дружат», никогда не говорят «по-человечески», «тычут», «орут», используют только повелительные глаголы: «сделай!», «убери!», «принеси!», «помой!». Многие дети уже не надеются на улучшение обстановки дома и ищут помощи на стороне. Обращаясь в редакцию газет и журналов («Помогите!», «Что мне делать?», «Не могу дальше так жить!»), все дети до одного меняют имена, не приводят обратного адреса. «Если родители узнают – прибьют». И через все это порой пробиваются нотки теплой детской заботы о родителях: «Как ее успокоить?», «Им тоже трудно», «Ее тоже можно понять…». Правда, так пишут в основном дети до тринадцати-четырнадцати лет. А те, кто постарше, уже очерствели. Они просто не хотят видеть родителей, не хотят находиться с ними под одной крышей.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>
        <w:rPr>
          <w:rStyle w:val="a4"/>
        </w:rPr>
        <w:t>Часто родители спрашивают: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«Если я принимаю ребенка, значит ли это, что я не должна никогда на него сердиться?»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Отвечаю. Нет, не значит. Скрывать и тем более копить свои негативные чувства ни в коем случае нельзя. Их надо выражать, но выражать особым образом. И об этом мы будем много говорить позже. А пока обращаю ваше внимание на следующие правила: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  <w:r>
        <w:t>Можно выражать свое недовольство отдельными действиями ребенка, но не ребенком в целом.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Недовольство действиями ребенка не должно быть систематическим, иначе оно перерастет в непринятие его.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Пишет десятиклассница: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rPr>
          <w:rStyle w:val="a5"/>
        </w:rPr>
        <w:t>«Я часто читала в журналах и газетах, что, мол, больше внимания надо уделять детям. Глупости. Я, да и многие мои сверстники, рады при малейшей возможности остаться одним. Идешь и думаешь: „Хоть бы их не было дома…“. В воскресенье в голове: „Господи, лучше лишний день учиться!“.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А что чувствуют родители? Как им живется? У них не меньше горечи и обид: «Не жизнь, а одно мучение…», «Иду домой как на поле битвы», «По ночам перестала спать – все плачу…».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Поверьте, даже если дело дошло до таких крайностей, крайностей для обеих сторон, еще не все потеряно: родители могут вернуть мир в семью. Но для этого надо начинать с себя. </w:t>
      </w:r>
      <w:r>
        <w:lastRenderedPageBreak/>
        <w:t>Почему с себя? Потому что у взрослых больше знаний, способности контролировать себя, больше жизненного опыта.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Конечно, и родители нуждаются в помощи. Я надеюсь, что эту помощь вы будете получать в ходе наших занятий. А сейчас давайте попробуем понять, </w:t>
      </w:r>
      <w:r>
        <w:rPr>
          <w:rStyle w:val="a4"/>
        </w:rPr>
        <w:t>какие причины</w:t>
      </w:r>
      <w:r>
        <w:t xml:space="preserve"> мешают родителям безусловно принимать ребенка и показывать ему это.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* * *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Пожалуй, главная из них – это </w:t>
      </w:r>
      <w:r>
        <w:rPr>
          <w:rStyle w:val="a4"/>
        </w:rPr>
        <w:t>настрой на «воспитание»</w:t>
      </w:r>
      <w:r>
        <w:t>, о котором речь уже шла выше.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Вот типичная реплика одной мамы. «Как же я буду его обнимать, если он еще не выучил уроки? Сначала дисциплина, а потом уже добрые отношения. Иначе я его испорчу».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И мама встает на путь критических замечаний, напоминаний, требований. Кому из нас не известно, что вероятнее всего сын отреагирует всевозможными отговорками, оттягиваниями, а если приготовление уроков – старая проблема, то и открытым сопротивлением. Мама из, казалось бы, резонных «педагогических соображений» попадает в заколдованный круг, круг взаимного недовольства, нарастающего напряжения, частых конфликтов.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 xml:space="preserve">Где же ошибка? Ошибка была в самом начале: дисциплина </w:t>
      </w:r>
      <w:r>
        <w:rPr>
          <w:rStyle w:val="a4"/>
        </w:rPr>
        <w:t>не до, а после</w:t>
      </w:r>
      <w:r>
        <w:t xml:space="preserve"> установления добрых отношений, и только на базе них. Что и как для этого делать, мы будем обсуждать позже. А сейчас упомяну о других возможных причинах эмоционального непринятия или даже отталкивания ребенка. Иногда родители о них не подозревают, иногда их осознают, но стараются заглушить свой внутренний голос.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Причин таких много. Например, ребенок появился на свет, так сказать, незапланированным. Родители его не ждали, хотели пожить «в свое удовольствие»; вот и теперь он им не очень нужен. Или они мечтали о мальчике, а родилась девочка. Часто случается, что ребенок оказывается в ответе за нарушенные супружеские отношения. Например, он похож на отца, с которым мать в разводе, и некоторые его жесты или выражения лица вызывают у нее глухую неприязнь.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Скрытая причина может стоять и за усиленным «воспитательным» настроем родителя. Ею может быть, например, стремление компенсировать свои жизненные неудачи, неосуществившиеся мечты или желание доказать супругу и всем домашним свою крайнюю необходимость, незаменимость, «тяжесть бремени», которое приходится нести.</w:t>
      </w:r>
    </w:p>
    <w:p w:rsidR="0061049C" w:rsidRDefault="0061049C" w:rsidP="0061049C">
      <w:pPr>
        <w:pStyle w:val="a3"/>
        <w:spacing w:before="0" w:beforeAutospacing="0" w:after="0" w:afterAutospacing="0" w:line="360" w:lineRule="auto"/>
        <w:jc w:val="both"/>
      </w:pPr>
      <w:r>
        <w:t>Иногда в таких случаях сами родители нуждаются в помощи консультанта. Но все равно, первый шаг можно и нужно сделать: самостоятельно задуматься о возможной причине своего непринятия ребенка. А следующими шагами будут задания, к которым мы и подошли.</w:t>
      </w:r>
    </w:p>
    <w:p w:rsidR="00316B80" w:rsidRDefault="0061049C" w:rsidP="0061049C">
      <w:pPr>
        <w:spacing w:after="0" w:line="360" w:lineRule="auto"/>
        <w:jc w:val="both"/>
      </w:pPr>
    </w:p>
    <w:sectPr w:rsidR="0031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C"/>
    <w:rsid w:val="005F27D3"/>
    <w:rsid w:val="0061049C"/>
    <w:rsid w:val="00D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253"/>
  <w15:chartTrackingRefBased/>
  <w15:docId w15:val="{7225FB62-7A88-4DE3-8886-C6409BB1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49C"/>
    <w:rPr>
      <w:b/>
      <w:bCs/>
    </w:rPr>
  </w:style>
  <w:style w:type="character" w:styleId="a5">
    <w:name w:val="Emphasis"/>
    <w:basedOn w:val="a0"/>
    <w:uiPriority w:val="20"/>
    <w:qFormat/>
    <w:rsid w:val="00610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8269</Characters>
  <Application>Microsoft Office Word</Application>
  <DocSecurity>0</DocSecurity>
  <Lines>68</Lines>
  <Paragraphs>19</Paragraphs>
  <ScaleCrop>false</ScaleCrop>
  <Company>Департамент образования администрации города Липецка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user318pc0</dc:creator>
  <cp:keywords/>
  <dc:description/>
  <cp:lastModifiedBy>user318pc0</cp:lastModifiedBy>
  <cp:revision>1</cp:revision>
  <dcterms:created xsi:type="dcterms:W3CDTF">2020-01-16T09:11:00Z</dcterms:created>
  <dcterms:modified xsi:type="dcterms:W3CDTF">2020-01-16T09:12:00Z</dcterms:modified>
</cp:coreProperties>
</file>